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87" w:rsidRPr="003046C6" w:rsidRDefault="00241279">
      <w:pPr>
        <w:rPr>
          <w:b/>
          <w:sz w:val="28"/>
          <w:szCs w:val="28"/>
        </w:rPr>
      </w:pPr>
      <w:r w:rsidRPr="003046C6">
        <w:rPr>
          <w:b/>
          <w:sz w:val="28"/>
          <w:szCs w:val="28"/>
        </w:rPr>
        <w:t>Tisková zpráva</w:t>
      </w:r>
    </w:p>
    <w:p w:rsidR="00D55587" w:rsidRPr="003046C6" w:rsidRDefault="00D55587"/>
    <w:p w:rsidR="008B6663" w:rsidRDefault="008B6663" w:rsidP="0015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Foxconn v Česku zkoumá nové možnosti využití umělé inteligence v průmyslovém provozu a otevře nové pozice</w:t>
      </w:r>
    </w:p>
    <w:p w:rsidR="006B35D8" w:rsidRDefault="00CB55EF" w:rsidP="001571A6">
      <w:pPr>
        <w:jc w:val="both"/>
        <w:rPr>
          <w:b/>
        </w:rPr>
      </w:pPr>
      <w:r w:rsidRPr="003046C6">
        <w:rPr>
          <w:b/>
        </w:rPr>
        <w:t xml:space="preserve">Pardubice, </w:t>
      </w:r>
      <w:r w:rsidR="003874B7">
        <w:rPr>
          <w:b/>
        </w:rPr>
        <w:t>2</w:t>
      </w:r>
      <w:r w:rsidR="00841B5E">
        <w:rPr>
          <w:b/>
        </w:rPr>
        <w:t>7</w:t>
      </w:r>
      <w:bookmarkStart w:id="0" w:name="_GoBack"/>
      <w:bookmarkEnd w:id="0"/>
      <w:r w:rsidRPr="003046C6">
        <w:rPr>
          <w:b/>
        </w:rPr>
        <w:t xml:space="preserve">. </w:t>
      </w:r>
      <w:r w:rsidR="004311E8" w:rsidRPr="003046C6">
        <w:rPr>
          <w:b/>
        </w:rPr>
        <w:t>února</w:t>
      </w:r>
      <w:r w:rsidRPr="003046C6">
        <w:rPr>
          <w:b/>
        </w:rPr>
        <w:t xml:space="preserve"> 2018 – </w:t>
      </w:r>
      <w:r w:rsidR="008B6663">
        <w:rPr>
          <w:b/>
        </w:rPr>
        <w:t xml:space="preserve">Využití umělé inteligence </w:t>
      </w:r>
      <w:r w:rsidR="006B35D8">
        <w:rPr>
          <w:b/>
        </w:rPr>
        <w:t xml:space="preserve">(UI) </w:t>
      </w:r>
      <w:r w:rsidR="008B6663">
        <w:rPr>
          <w:b/>
        </w:rPr>
        <w:t>v ostrém provozu začíná nabývat konkrétních obrysů</w:t>
      </w:r>
      <w:r w:rsidR="008E5E77">
        <w:rPr>
          <w:b/>
        </w:rPr>
        <w:t xml:space="preserve">. Nové možnosti jejího nasazení v současnosti testuje i český Foxconn. Ten </w:t>
      </w:r>
      <w:r w:rsidR="008E5E77" w:rsidRPr="003046C6">
        <w:rPr>
          <w:b/>
        </w:rPr>
        <w:t>v rozvoji technologií druhé generace spatřuje řešení situace na trhu, kvůli které se potýká s nedostatkem pracovních sil.</w:t>
      </w:r>
      <w:r w:rsidR="008E5E77">
        <w:rPr>
          <w:b/>
        </w:rPr>
        <w:t xml:space="preserve"> Jeho dceřiná společnost</w:t>
      </w:r>
      <w:r w:rsidR="008E5E77" w:rsidRPr="003046C6">
        <w:rPr>
          <w:b/>
        </w:rPr>
        <w:t xml:space="preserve"> Foxconn 4Tech, která se na rozvoj UI řešení zaměřuje, má </w:t>
      </w:r>
      <w:r w:rsidR="008E5E77">
        <w:rPr>
          <w:b/>
        </w:rPr>
        <w:t xml:space="preserve">proto </w:t>
      </w:r>
      <w:r w:rsidR="008E5E77" w:rsidRPr="003046C6">
        <w:rPr>
          <w:b/>
        </w:rPr>
        <w:t>letos v plánu zdvojnásobit počet členů týmu a nabrat několik desítek odborník</w:t>
      </w:r>
      <w:r w:rsidR="008E5E77" w:rsidRPr="006B35D8">
        <w:rPr>
          <w:b/>
        </w:rPr>
        <w:t xml:space="preserve">ů. </w:t>
      </w:r>
      <w:r w:rsidR="008B6663" w:rsidRPr="006B35D8">
        <w:rPr>
          <w:b/>
        </w:rPr>
        <w:t xml:space="preserve">Tchajwanský konglomerát </w:t>
      </w:r>
      <w:r w:rsidR="006B35D8">
        <w:rPr>
          <w:b/>
        </w:rPr>
        <w:t>hledá</w:t>
      </w:r>
      <w:r w:rsidR="008B6663" w:rsidRPr="006B35D8">
        <w:rPr>
          <w:b/>
        </w:rPr>
        <w:t xml:space="preserve"> na poli </w:t>
      </w:r>
      <w:r w:rsidR="006B35D8">
        <w:rPr>
          <w:b/>
        </w:rPr>
        <w:t xml:space="preserve">UI </w:t>
      </w:r>
      <w:r w:rsidR="008B6663" w:rsidRPr="006B35D8">
        <w:rPr>
          <w:b/>
        </w:rPr>
        <w:t xml:space="preserve">nové příležitosti k růstu a chce se stát jedním z hlavních hráčů. </w:t>
      </w:r>
      <w:r w:rsidR="004311E8" w:rsidRPr="006B35D8">
        <w:rPr>
          <w:b/>
        </w:rPr>
        <w:t>Na začátku února to oz</w:t>
      </w:r>
      <w:r w:rsidR="008E5E77" w:rsidRPr="006B35D8">
        <w:rPr>
          <w:b/>
        </w:rPr>
        <w:t>námil jeho zakladatel Terry Gou, podle nějž</w:t>
      </w:r>
      <w:r w:rsidR="004311E8" w:rsidRPr="006B35D8">
        <w:rPr>
          <w:b/>
        </w:rPr>
        <w:t xml:space="preserve"> </w:t>
      </w:r>
      <w:r w:rsidR="008B6663" w:rsidRPr="006B35D8">
        <w:rPr>
          <w:b/>
        </w:rPr>
        <w:t xml:space="preserve">hodlá </w:t>
      </w:r>
      <w:r w:rsidR="008E5E77" w:rsidRPr="006B35D8">
        <w:rPr>
          <w:b/>
        </w:rPr>
        <w:t xml:space="preserve">Foxconn do rozvoje </w:t>
      </w:r>
      <w:r w:rsidR="006B35D8">
        <w:rPr>
          <w:b/>
        </w:rPr>
        <w:t>UI</w:t>
      </w:r>
      <w:r w:rsidR="008E5E77" w:rsidRPr="006B35D8">
        <w:rPr>
          <w:b/>
        </w:rPr>
        <w:t xml:space="preserve"> </w:t>
      </w:r>
      <w:r w:rsidR="008B6663" w:rsidRPr="006B35D8">
        <w:rPr>
          <w:b/>
        </w:rPr>
        <w:t xml:space="preserve">v horizontu příštích pěti let globálně investovat 342 milionů dolarů. </w:t>
      </w:r>
    </w:p>
    <w:p w:rsidR="008A301A" w:rsidRDefault="00C12AEE" w:rsidP="001571A6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Oznámené i</w:t>
      </w:r>
      <w:r w:rsidR="008A301A" w:rsidRPr="003046C6">
        <w:rPr>
          <w:rFonts w:ascii="Calibri" w:hAnsi="Calibri" w:cs="Arial"/>
          <w:color w:val="000000"/>
          <w:sz w:val="20"/>
          <w:szCs w:val="20"/>
        </w:rPr>
        <w:t xml:space="preserve">nvestice by měly cílit především na získávání předních expertů a talentů, pro které Foxconn </w:t>
      </w:r>
      <w:r>
        <w:rPr>
          <w:rFonts w:ascii="Calibri" w:hAnsi="Calibri" w:cs="Arial"/>
          <w:color w:val="000000"/>
          <w:sz w:val="20"/>
          <w:szCs w:val="20"/>
        </w:rPr>
        <w:t xml:space="preserve">globálně </w:t>
      </w:r>
      <w:r w:rsidR="008A301A" w:rsidRPr="003046C6">
        <w:rPr>
          <w:rFonts w:ascii="Calibri" w:hAnsi="Calibri" w:cs="Arial"/>
          <w:color w:val="000000"/>
          <w:sz w:val="20"/>
          <w:szCs w:val="20"/>
        </w:rPr>
        <w:t xml:space="preserve">otevře tisíce nových pozic. </w:t>
      </w:r>
      <w:r w:rsidR="004C3B7E">
        <w:rPr>
          <w:rFonts w:ascii="Calibri" w:hAnsi="Calibri" w:cs="Arial"/>
          <w:color w:val="000000"/>
          <w:sz w:val="20"/>
          <w:szCs w:val="20"/>
        </w:rPr>
        <w:t>Také český tým</w:t>
      </w:r>
      <w:r w:rsidR="007C36CB">
        <w:rPr>
          <w:rFonts w:ascii="Calibri" w:hAnsi="Calibri" w:cs="Arial"/>
          <w:color w:val="000000"/>
          <w:sz w:val="20"/>
          <w:szCs w:val="20"/>
        </w:rPr>
        <w:t xml:space="preserve"> Foxconn 4Tech, který má dnes </w:t>
      </w:r>
      <w:r w:rsidR="007C36CB" w:rsidRPr="003046C6">
        <w:rPr>
          <w:rFonts w:ascii="Calibri" w:hAnsi="Calibri" w:cs="Arial"/>
          <w:color w:val="000000"/>
          <w:sz w:val="20"/>
          <w:szCs w:val="20"/>
        </w:rPr>
        <w:t>72 členů v Pardubicích a Praze</w:t>
      </w:r>
      <w:r w:rsidR="007C36CB">
        <w:rPr>
          <w:rFonts w:ascii="Calibri" w:hAnsi="Calibri" w:cs="Arial"/>
          <w:color w:val="000000"/>
          <w:sz w:val="20"/>
          <w:szCs w:val="20"/>
        </w:rPr>
        <w:t xml:space="preserve">, by měl v nejbližších letech několikanásobně vyrůst. </w:t>
      </w:r>
      <w:r w:rsidR="007C36CB" w:rsidRPr="00BA2479">
        <w:rPr>
          <w:rFonts w:ascii="Calibri" w:hAnsi="Calibri" w:cs="Arial"/>
          <w:i/>
          <w:color w:val="000000"/>
          <w:sz w:val="20"/>
          <w:szCs w:val="20"/>
        </w:rPr>
        <w:t>„Zrychlujeme růst, jenom letos plánujeme počet členů týmu zdvojnásobit a stejné tempo budeme chtít udržet i v příštích letech</w:t>
      </w:r>
      <w:r w:rsidR="00BA2479">
        <w:rPr>
          <w:rFonts w:ascii="Calibri" w:hAnsi="Calibri" w:cs="Arial"/>
          <w:i/>
          <w:color w:val="000000"/>
          <w:sz w:val="20"/>
          <w:szCs w:val="20"/>
        </w:rPr>
        <w:t>. Vznikne navíc řada příležitostí pro studenty místních univerzit, se kterými při našich projektech úzce spolupracujeme,</w:t>
      </w:r>
      <w:r w:rsidR="007C36CB" w:rsidRPr="00BA2479">
        <w:rPr>
          <w:rFonts w:ascii="Calibri" w:hAnsi="Calibri" w:cs="Arial"/>
          <w:i/>
          <w:color w:val="000000"/>
          <w:sz w:val="20"/>
          <w:szCs w:val="20"/>
        </w:rPr>
        <w:t xml:space="preserve">“ </w:t>
      </w:r>
      <w:r w:rsidR="007C36CB">
        <w:rPr>
          <w:rFonts w:ascii="Calibri" w:hAnsi="Calibri" w:cs="Arial"/>
          <w:color w:val="000000"/>
          <w:sz w:val="20"/>
          <w:szCs w:val="20"/>
        </w:rPr>
        <w:t xml:space="preserve">řekl Vitaly Farafonov, </w:t>
      </w:r>
      <w:r w:rsidR="00663A07">
        <w:rPr>
          <w:rFonts w:ascii="Calibri" w:hAnsi="Calibri" w:cs="Arial"/>
          <w:color w:val="000000"/>
          <w:sz w:val="20"/>
          <w:szCs w:val="20"/>
        </w:rPr>
        <w:t xml:space="preserve">generální ředitel </w:t>
      </w:r>
      <w:r w:rsidR="003874B7">
        <w:rPr>
          <w:rFonts w:ascii="Calibri" w:hAnsi="Calibri" w:cs="Arial"/>
          <w:color w:val="000000"/>
          <w:sz w:val="20"/>
          <w:szCs w:val="20"/>
        </w:rPr>
        <w:t>společnosti</w:t>
      </w:r>
      <w:r w:rsidR="00663A07">
        <w:rPr>
          <w:rFonts w:ascii="Calibri" w:hAnsi="Calibri" w:cs="Arial"/>
          <w:color w:val="000000"/>
          <w:sz w:val="20"/>
          <w:szCs w:val="20"/>
        </w:rPr>
        <w:t xml:space="preserve"> Foxconn 4Tech</w:t>
      </w:r>
      <w:r w:rsidR="007C36CB">
        <w:rPr>
          <w:rFonts w:ascii="Calibri" w:hAnsi="Calibri" w:cs="Arial"/>
          <w:color w:val="000000"/>
          <w:sz w:val="20"/>
          <w:szCs w:val="20"/>
        </w:rPr>
        <w:t xml:space="preserve">. </w:t>
      </w:r>
    </w:p>
    <w:p w:rsidR="00BA2479" w:rsidRDefault="004C3B7E" w:rsidP="001571A6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3046C6">
        <w:rPr>
          <w:rFonts w:ascii="Calibri" w:hAnsi="Calibri" w:cs="Arial"/>
          <w:color w:val="000000"/>
          <w:sz w:val="20"/>
          <w:szCs w:val="20"/>
        </w:rPr>
        <w:t>Kromě toho zač</w:t>
      </w:r>
      <w:r>
        <w:rPr>
          <w:rFonts w:ascii="Calibri" w:hAnsi="Calibri" w:cs="Arial"/>
          <w:color w:val="000000"/>
          <w:sz w:val="20"/>
          <w:szCs w:val="20"/>
        </w:rPr>
        <w:t>íná</w:t>
      </w:r>
      <w:r w:rsidRPr="003046C6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Foxconn už nyní </w:t>
      </w:r>
      <w:r w:rsidRPr="003046C6">
        <w:rPr>
          <w:rFonts w:ascii="Calibri" w:hAnsi="Calibri" w:cs="Arial"/>
          <w:color w:val="000000"/>
          <w:sz w:val="20"/>
          <w:szCs w:val="20"/>
        </w:rPr>
        <w:t xml:space="preserve">zavádět umělou inteligenci do všech výrobních provozů včetně pardubického závodu. </w:t>
      </w:r>
      <w:r w:rsidR="00BA2479">
        <w:rPr>
          <w:rFonts w:ascii="Calibri" w:hAnsi="Calibri" w:cs="Arial"/>
          <w:color w:val="000000"/>
          <w:sz w:val="20"/>
          <w:szCs w:val="20"/>
        </w:rPr>
        <w:t>Při</w:t>
      </w:r>
      <w:r>
        <w:rPr>
          <w:rFonts w:ascii="Calibri" w:hAnsi="Calibri" w:cs="Arial"/>
          <w:color w:val="000000"/>
          <w:sz w:val="20"/>
          <w:szCs w:val="20"/>
        </w:rPr>
        <w:t xml:space="preserve"> vývoji řešení pro chytré továrny</w:t>
      </w:r>
      <w:r w:rsidR="00BA2479">
        <w:rPr>
          <w:rFonts w:ascii="Calibri" w:hAnsi="Calibri" w:cs="Arial"/>
          <w:color w:val="000000"/>
          <w:sz w:val="20"/>
          <w:szCs w:val="20"/>
        </w:rPr>
        <w:t xml:space="preserve"> se v Pardubicích zaměřují na</w:t>
      </w:r>
      <w:r>
        <w:rPr>
          <w:rFonts w:ascii="Calibri" w:hAnsi="Calibri" w:cs="Arial"/>
          <w:color w:val="000000"/>
          <w:sz w:val="20"/>
          <w:szCs w:val="20"/>
        </w:rPr>
        <w:t xml:space="preserve"> průmyslový internet věcí (IIoT), umělou inteligenci, automatizaci výroby a </w:t>
      </w:r>
      <w:r w:rsidR="00C87C22">
        <w:rPr>
          <w:rFonts w:ascii="Calibri" w:hAnsi="Calibri" w:cs="Arial"/>
          <w:color w:val="000000"/>
          <w:sz w:val="20"/>
          <w:szCs w:val="20"/>
        </w:rPr>
        <w:t xml:space="preserve">pokročilý </w:t>
      </w:r>
      <w:r>
        <w:rPr>
          <w:rFonts w:ascii="Calibri" w:hAnsi="Calibri" w:cs="Arial"/>
          <w:color w:val="000000"/>
          <w:sz w:val="20"/>
          <w:szCs w:val="20"/>
        </w:rPr>
        <w:t xml:space="preserve">podnikový software. </w:t>
      </w:r>
      <w:r w:rsidR="00C87C22">
        <w:rPr>
          <w:rFonts w:ascii="Calibri" w:hAnsi="Calibri" w:cs="Arial"/>
          <w:color w:val="000000"/>
          <w:sz w:val="20"/>
          <w:szCs w:val="20"/>
        </w:rPr>
        <w:t>Jádrem</w:t>
      </w:r>
      <w:r>
        <w:rPr>
          <w:rFonts w:ascii="Calibri" w:hAnsi="Calibri" w:cs="Arial"/>
          <w:color w:val="000000"/>
          <w:sz w:val="20"/>
          <w:szCs w:val="20"/>
        </w:rPr>
        <w:t xml:space="preserve"> je přitom právě platforma IIoT, která propojuje senzory, zařízení a přístroje se softwarovými aplikacemi a pomáhá sbírat velké </w:t>
      </w:r>
      <w:r w:rsidR="00C87C22">
        <w:rPr>
          <w:rFonts w:ascii="Calibri" w:hAnsi="Calibri" w:cs="Arial"/>
          <w:color w:val="000000"/>
          <w:sz w:val="20"/>
          <w:szCs w:val="20"/>
        </w:rPr>
        <w:t>množství</w:t>
      </w:r>
      <w:r>
        <w:rPr>
          <w:rFonts w:ascii="Calibri" w:hAnsi="Calibri" w:cs="Arial"/>
          <w:color w:val="000000"/>
          <w:sz w:val="20"/>
          <w:szCs w:val="20"/>
        </w:rPr>
        <w:t xml:space="preserve"> dat ze všech </w:t>
      </w:r>
      <w:r w:rsidR="00C87C22">
        <w:rPr>
          <w:rFonts w:ascii="Calibri" w:hAnsi="Calibri" w:cs="Arial"/>
          <w:color w:val="000000"/>
          <w:sz w:val="20"/>
          <w:szCs w:val="20"/>
        </w:rPr>
        <w:t xml:space="preserve">průmyslových prostředí </w:t>
      </w:r>
      <w:r>
        <w:rPr>
          <w:rFonts w:ascii="Calibri" w:hAnsi="Calibri" w:cs="Arial"/>
          <w:color w:val="000000"/>
          <w:sz w:val="20"/>
          <w:szCs w:val="20"/>
        </w:rPr>
        <w:t xml:space="preserve">včetně dodavatelských </w:t>
      </w:r>
      <w:r w:rsidR="00C87C22">
        <w:rPr>
          <w:rFonts w:ascii="Calibri" w:hAnsi="Calibri" w:cs="Arial"/>
          <w:color w:val="000000"/>
          <w:sz w:val="20"/>
          <w:szCs w:val="20"/>
        </w:rPr>
        <w:t xml:space="preserve">a výrobních </w:t>
      </w:r>
      <w:r>
        <w:rPr>
          <w:rFonts w:ascii="Calibri" w:hAnsi="Calibri" w:cs="Arial"/>
          <w:color w:val="000000"/>
          <w:sz w:val="20"/>
          <w:szCs w:val="20"/>
        </w:rPr>
        <w:t xml:space="preserve">řetězců. </w:t>
      </w:r>
    </w:p>
    <w:p w:rsidR="004C3B7E" w:rsidRDefault="00BA2479" w:rsidP="001571A6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BA2479">
        <w:rPr>
          <w:rFonts w:ascii="Calibri" w:hAnsi="Calibri" w:cs="Arial"/>
          <w:i/>
          <w:color w:val="000000"/>
          <w:sz w:val="20"/>
          <w:szCs w:val="20"/>
        </w:rPr>
        <w:t>„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Abychom z těchto dat získali 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hmatatelnou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hodnotu, </w:t>
      </w:r>
      <w:r w:rsidR="00C87C22">
        <w:rPr>
          <w:rFonts w:ascii="Calibri" w:hAnsi="Calibri" w:cs="Arial"/>
          <w:i/>
          <w:color w:val="000000"/>
          <w:sz w:val="20"/>
          <w:szCs w:val="20"/>
        </w:rPr>
        <w:t>využíváme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C87C22">
        <w:rPr>
          <w:rFonts w:ascii="Calibri" w:hAnsi="Calibri" w:cs="Arial"/>
          <w:i/>
          <w:color w:val="000000"/>
          <w:sz w:val="20"/>
          <w:szCs w:val="20"/>
        </w:rPr>
        <w:t>přístupy založené na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>u</w:t>
      </w:r>
      <w:r w:rsidR="00C87C22">
        <w:rPr>
          <w:rFonts w:ascii="Calibri" w:hAnsi="Calibri" w:cs="Arial"/>
          <w:i/>
          <w:color w:val="000000"/>
          <w:sz w:val="20"/>
          <w:szCs w:val="20"/>
        </w:rPr>
        <w:t>mělé inteligenci, pomocí kterých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vyvíjíme prediktivní moduly a preskripční aplikace. V reálném provozu to například znamená, že v 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p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>ardubickém závodu měříme, předpovídáme a optimalizujeme spotřebu energie až na úroveň jednotlivých strojů</w:t>
      </w:r>
      <w:r w:rsidR="008506EC">
        <w:rPr>
          <w:rFonts w:ascii="Calibri" w:hAnsi="Calibri" w:cs="Arial"/>
          <w:i/>
          <w:color w:val="000000"/>
          <w:sz w:val="20"/>
          <w:szCs w:val="20"/>
        </w:rPr>
        <w:t xml:space="preserve">, díky </w:t>
      </w:r>
      <w:r w:rsidR="00F3516B">
        <w:rPr>
          <w:rFonts w:ascii="Calibri" w:hAnsi="Calibri" w:cs="Arial"/>
          <w:i/>
          <w:color w:val="000000"/>
          <w:sz w:val="20"/>
          <w:szCs w:val="20"/>
        </w:rPr>
        <w:t>čemuž</w:t>
      </w:r>
      <w:r w:rsidR="008506EC">
        <w:rPr>
          <w:rFonts w:ascii="Calibri" w:hAnsi="Calibri" w:cs="Arial"/>
          <w:i/>
          <w:color w:val="000000"/>
          <w:sz w:val="20"/>
          <w:szCs w:val="20"/>
        </w:rPr>
        <w:t xml:space="preserve"> dosahujeme 10</w:t>
      </w:r>
      <w:r w:rsidR="00F3516B">
        <w:rPr>
          <w:rFonts w:ascii="Calibri" w:hAnsi="Calibri" w:cs="Arial"/>
          <w:i/>
          <w:color w:val="000000"/>
          <w:sz w:val="20"/>
          <w:szCs w:val="20"/>
        </w:rPr>
        <w:t xml:space="preserve"> až </w:t>
      </w:r>
      <w:r w:rsidR="008506EC">
        <w:rPr>
          <w:rFonts w:ascii="Calibri" w:hAnsi="Calibri" w:cs="Arial"/>
          <w:i/>
          <w:color w:val="000000"/>
          <w:sz w:val="20"/>
          <w:szCs w:val="20"/>
        </w:rPr>
        <w:t>15% úspory. A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také </w:t>
      </w:r>
      <w:r w:rsidR="00D57967">
        <w:rPr>
          <w:rFonts w:ascii="Calibri" w:hAnsi="Calibri" w:cs="Arial"/>
          <w:i/>
          <w:color w:val="000000"/>
          <w:sz w:val="20"/>
          <w:szCs w:val="20"/>
        </w:rPr>
        <w:t>vyvíjíme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vizuální kontrolu produktů 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kvůli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defektům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nebo chybějící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m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součástkám</w:t>
      </w:r>
      <w:r w:rsidR="004C3B7E" w:rsidRPr="00BA2479">
        <w:rPr>
          <w:rFonts w:ascii="Calibri" w:hAnsi="Calibri" w:cs="Arial"/>
          <w:i/>
          <w:color w:val="000000"/>
          <w:sz w:val="20"/>
          <w:szCs w:val="20"/>
        </w:rPr>
        <w:t xml:space="preserve">, která vychází z algoritmů hlubokého učení a nepotřebuje </w:t>
      </w:r>
      <w:r w:rsidRPr="00BA2479">
        <w:rPr>
          <w:rFonts w:ascii="Calibri" w:hAnsi="Calibri" w:cs="Arial"/>
          <w:i/>
          <w:color w:val="000000"/>
          <w:sz w:val="20"/>
          <w:szCs w:val="20"/>
        </w:rPr>
        <w:t>přítomnost člověka,“</w:t>
      </w:r>
      <w:r>
        <w:rPr>
          <w:rFonts w:ascii="Calibri" w:hAnsi="Calibri" w:cs="Arial"/>
          <w:color w:val="000000"/>
          <w:sz w:val="20"/>
          <w:szCs w:val="20"/>
        </w:rPr>
        <w:t xml:space="preserve"> vysvětlil Vitaly Farafonov.</w:t>
      </w:r>
    </w:p>
    <w:p w:rsidR="004C3B7E" w:rsidRPr="003046C6" w:rsidRDefault="008506EC" w:rsidP="001571A6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Vývoj a implementace řešení </w:t>
      </w:r>
      <w:r w:rsidR="00D57967">
        <w:rPr>
          <w:rFonts w:ascii="Calibri" w:hAnsi="Calibri" w:cs="Arial"/>
          <w:color w:val="000000"/>
          <w:sz w:val="20"/>
          <w:szCs w:val="20"/>
        </w:rPr>
        <w:t xml:space="preserve">v rámci </w:t>
      </w:r>
      <w:r w:rsidR="00C87C22">
        <w:rPr>
          <w:rFonts w:ascii="Calibri" w:hAnsi="Calibri" w:cs="Arial"/>
          <w:color w:val="000000"/>
          <w:sz w:val="20"/>
          <w:szCs w:val="20"/>
        </w:rPr>
        <w:t>Průmyslu 4.0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B35D8">
        <w:rPr>
          <w:rFonts w:ascii="Calibri" w:hAnsi="Calibri" w:cs="Arial"/>
          <w:color w:val="000000"/>
          <w:sz w:val="20"/>
          <w:szCs w:val="20"/>
        </w:rPr>
        <w:t>zvyšuje</w:t>
      </w:r>
      <w:r w:rsidR="00D57967">
        <w:rPr>
          <w:rFonts w:ascii="Calibri" w:hAnsi="Calibri" w:cs="Arial"/>
          <w:color w:val="000000"/>
          <w:sz w:val="20"/>
          <w:szCs w:val="20"/>
        </w:rPr>
        <w:t xml:space="preserve"> produktivitu zaměstnanců</w:t>
      </w:r>
      <w:r>
        <w:rPr>
          <w:rFonts w:ascii="Calibri" w:hAnsi="Calibri" w:cs="Arial"/>
          <w:color w:val="000000"/>
          <w:sz w:val="20"/>
          <w:szCs w:val="20"/>
        </w:rPr>
        <w:t xml:space="preserve">, navíc se eliminují některé rutinní úkony. V České republice je nyní citelný nedostatek pracovní síly a </w:t>
      </w:r>
      <w:r w:rsidR="00D57967">
        <w:rPr>
          <w:rFonts w:ascii="Calibri" w:hAnsi="Calibri" w:cs="Arial"/>
          <w:color w:val="000000"/>
          <w:sz w:val="20"/>
          <w:szCs w:val="20"/>
        </w:rPr>
        <w:t xml:space="preserve">tyto </w:t>
      </w:r>
      <w:r>
        <w:rPr>
          <w:rFonts w:ascii="Calibri" w:hAnsi="Calibri" w:cs="Arial"/>
          <w:color w:val="000000"/>
          <w:sz w:val="20"/>
          <w:szCs w:val="20"/>
        </w:rPr>
        <w:t xml:space="preserve">inovace slibují zajištění </w:t>
      </w:r>
      <w:r w:rsidR="00F872BC">
        <w:rPr>
          <w:rFonts w:ascii="Calibri" w:hAnsi="Calibri" w:cs="Arial"/>
          <w:color w:val="000000"/>
          <w:sz w:val="20"/>
          <w:szCs w:val="20"/>
        </w:rPr>
        <w:t xml:space="preserve">dalšího </w:t>
      </w:r>
      <w:r>
        <w:rPr>
          <w:rFonts w:ascii="Calibri" w:hAnsi="Calibri" w:cs="Arial"/>
          <w:color w:val="000000"/>
          <w:sz w:val="20"/>
          <w:szCs w:val="20"/>
        </w:rPr>
        <w:t xml:space="preserve">růstu i zachování současných výrobních kapacit. Návratnost investic do této oblasti podle Farafonova zřídka přesáhne 18 měsíců. </w:t>
      </w:r>
    </w:p>
    <w:p w:rsidR="004311E8" w:rsidRPr="003046C6" w:rsidRDefault="00F872BC" w:rsidP="001571A6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Terry Gou svým oznámením předznamenal</w:t>
      </w:r>
      <w:r w:rsidR="004311E8" w:rsidRPr="003046C6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strategický </w:t>
      </w:r>
      <w:r w:rsidR="004311E8" w:rsidRPr="003046C6">
        <w:rPr>
          <w:rFonts w:ascii="Calibri" w:hAnsi="Calibri" w:cs="Arial"/>
          <w:color w:val="000000"/>
          <w:sz w:val="20"/>
          <w:szCs w:val="20"/>
        </w:rPr>
        <w:t>posun podnikání</w:t>
      </w:r>
      <w:r>
        <w:rPr>
          <w:rFonts w:ascii="Calibri" w:hAnsi="Calibri" w:cs="Arial"/>
          <w:color w:val="000000"/>
          <w:sz w:val="20"/>
          <w:szCs w:val="20"/>
        </w:rPr>
        <w:t xml:space="preserve"> Foxconnu</w:t>
      </w:r>
      <w:r w:rsidR="004311E8" w:rsidRPr="003046C6">
        <w:rPr>
          <w:rFonts w:ascii="Calibri" w:hAnsi="Calibri" w:cs="Arial"/>
          <w:color w:val="000000"/>
          <w:sz w:val="20"/>
          <w:szCs w:val="20"/>
        </w:rPr>
        <w:t xml:space="preserve">, které v současnosti stojí především na kompletaci elektroniky pro světové výrobce, k vytvoření inovativní průmyslové platformy. </w:t>
      </w:r>
    </w:p>
    <w:p w:rsidR="00600849" w:rsidRPr="003046C6" w:rsidRDefault="00257DE5">
      <w:r w:rsidRPr="003046C6">
        <w:t>Kontakty</w:t>
      </w:r>
      <w:r w:rsidR="00600849" w:rsidRPr="003046C6">
        <w:t>:</w:t>
      </w:r>
    </w:p>
    <w:p w:rsidR="00E11499" w:rsidRPr="003046C6" w:rsidRDefault="00E11499" w:rsidP="00E11499">
      <w:pPr>
        <w:spacing w:after="0" w:line="240" w:lineRule="auto"/>
        <w:rPr>
          <w:b/>
          <w:sz w:val="20"/>
          <w:szCs w:val="20"/>
        </w:rPr>
      </w:pPr>
      <w:r w:rsidRPr="003046C6">
        <w:rPr>
          <w:b/>
          <w:sz w:val="20"/>
          <w:szCs w:val="20"/>
        </w:rPr>
        <w:t>Pavel Tuček</w:t>
      </w:r>
    </w:p>
    <w:p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>Manažer komunikace a PR / Head of CC &amp; PR</w:t>
      </w:r>
    </w:p>
    <w:p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> </w:t>
      </w:r>
    </w:p>
    <w:p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>Foxconn European Manufacturing Services s.r.o.</w:t>
      </w:r>
      <w:r w:rsidRPr="003046C6">
        <w:rPr>
          <w:sz w:val="20"/>
          <w:szCs w:val="20"/>
        </w:rPr>
        <w:br/>
        <w:t>U Zámečku 27, 530 01 Pardubice, Czech Republic </w:t>
      </w:r>
    </w:p>
    <w:p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>Mobile: +420  703 167 911</w:t>
      </w:r>
    </w:p>
    <w:p w:rsidR="00E11499" w:rsidRPr="003046C6" w:rsidRDefault="00E11499" w:rsidP="00E11499">
      <w:pPr>
        <w:spacing w:after="0" w:line="240" w:lineRule="auto"/>
        <w:rPr>
          <w:sz w:val="20"/>
          <w:szCs w:val="20"/>
        </w:rPr>
      </w:pPr>
      <w:r w:rsidRPr="003046C6">
        <w:rPr>
          <w:sz w:val="20"/>
          <w:szCs w:val="20"/>
        </w:rPr>
        <w:t xml:space="preserve">E-mail: </w:t>
      </w:r>
      <w:hyperlink r:id="rId7" w:history="1">
        <w:r w:rsidRPr="003046C6">
          <w:rPr>
            <w:sz w:val="20"/>
            <w:szCs w:val="20"/>
          </w:rPr>
          <w:t>ptucek@emea.foxconn.com</w:t>
        </w:r>
      </w:hyperlink>
    </w:p>
    <w:p w:rsidR="00D57967" w:rsidRDefault="00E11499" w:rsidP="00D57967">
      <w:pPr>
        <w:pStyle w:val="Normln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3046C6">
        <w:rPr>
          <w:rFonts w:asciiTheme="minorHAnsi" w:hAnsiTheme="minorHAnsi" w:cstheme="minorHAnsi"/>
          <w:sz w:val="20"/>
          <w:szCs w:val="20"/>
        </w:rPr>
        <w:lastRenderedPageBreak/>
        <w:t xml:space="preserve">Web: </w:t>
      </w:r>
      <w:hyperlink r:id="rId8" w:history="1">
        <w:r w:rsidRPr="003046C6">
          <w:rPr>
            <w:rFonts w:asciiTheme="minorHAnsi" w:hAnsiTheme="minorHAnsi" w:cstheme="minorHAnsi"/>
            <w:sz w:val="20"/>
            <w:szCs w:val="20"/>
          </w:rPr>
          <w:t>www.foxconn.cz</w:t>
        </w:r>
      </w:hyperlink>
      <w:r w:rsidRPr="003046C6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3046C6">
          <w:rPr>
            <w:rFonts w:asciiTheme="minorHAnsi" w:hAnsiTheme="minorHAnsi" w:cstheme="minorHAnsi"/>
            <w:sz w:val="20"/>
            <w:szCs w:val="20"/>
          </w:rPr>
          <w:t>www.foxconnjobs.cz</w:t>
        </w:r>
      </w:hyperlink>
    </w:p>
    <w:p w:rsidR="00C565FF" w:rsidRDefault="00E11499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046C6">
        <w:rPr>
          <w:rFonts w:asciiTheme="minorHAnsi" w:hAnsiTheme="minorHAnsi" w:cstheme="minorHAnsi"/>
          <w:b/>
          <w:bCs/>
          <w:color w:val="0039A6"/>
          <w:sz w:val="18"/>
          <w:szCs w:val="18"/>
        </w:rPr>
        <w:br/>
      </w:r>
      <w:r w:rsidR="00D57967" w:rsidRPr="00D57967">
        <w:rPr>
          <w:rFonts w:asciiTheme="minorHAnsi" w:hAnsiTheme="minorHAnsi" w:cstheme="minorHAnsi"/>
          <w:sz w:val="20"/>
          <w:szCs w:val="20"/>
        </w:rPr>
        <w:t xml:space="preserve">Web: www.foxconn4tech.com / </w:t>
      </w:r>
      <w:hyperlink r:id="rId10" w:history="1">
        <w:r w:rsidR="00D57967" w:rsidRPr="005D0A1C">
          <w:rPr>
            <w:rStyle w:val="Hypertextovodkaz"/>
            <w:rFonts w:asciiTheme="minorHAnsi" w:hAnsiTheme="minorHAnsi" w:cstheme="minorHAnsi"/>
            <w:sz w:val="20"/>
            <w:szCs w:val="20"/>
          </w:rPr>
          <w:t>info@foxconn4tech.com</w:t>
        </w:r>
      </w:hyperlink>
    </w:p>
    <w:p w:rsidR="00D57967" w:rsidRDefault="00D57967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57967" w:rsidRDefault="00D57967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57967" w:rsidRPr="00D57967" w:rsidRDefault="00D57967" w:rsidP="00D5796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F872BC" w:rsidRPr="003046C6" w:rsidRDefault="00C565FF" w:rsidP="00F872BC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0"/>
          <w:szCs w:val="20"/>
        </w:rPr>
      </w:pPr>
      <w:r w:rsidRPr="003046C6">
        <w:rPr>
          <w:rFonts w:cstheme="minorHAnsi"/>
          <w:b/>
          <w:bCs/>
          <w:sz w:val="20"/>
          <w:szCs w:val="20"/>
        </w:rPr>
        <w:t>O společnosti Foxconn</w:t>
      </w:r>
      <w:r w:rsidRPr="003046C6">
        <w:rPr>
          <w:rFonts w:cstheme="minorHAnsi"/>
          <w:b/>
          <w:bCs/>
          <w:sz w:val="20"/>
          <w:szCs w:val="20"/>
        </w:rPr>
        <w:br/>
      </w:r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Foxconn je předním světovým poskytovatelem v oblasti výroby elektroniky a poprodejních služeb. Jeho centrála pro Evropu byla založena na počátku nového tisíciletí v České republice. Od té doby se stal Foxconn jedním ze tří nejvýznamnějších českých exportérů. Zároveň je dlouhodobě považován za nejlepšího zaměstnavatele v regionu. V rámci aktivit druhé generace se Foxconn prostřednictvím svých divizí </w:t>
      </w:r>
      <w:hyperlink r:id="rId11" w:history="1">
        <w:r w:rsidR="008F7454" w:rsidRPr="00B94579">
          <w:rPr>
            <w:rStyle w:val="Hypertextovodkaz"/>
            <w:rFonts w:ascii="Calibri" w:hAnsi="Calibri" w:cs="Arial"/>
            <w:sz w:val="20"/>
            <w:szCs w:val="20"/>
          </w:rPr>
          <w:t>Foxconn 4Tech</w:t>
        </w:r>
      </w:hyperlink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a </w:t>
      </w:r>
      <w:hyperlink r:id="rId12" w:history="1">
        <w:r w:rsidR="008F7454" w:rsidRPr="00B94579">
          <w:rPr>
            <w:rStyle w:val="Hypertextovodkaz"/>
            <w:rFonts w:ascii="Calibri" w:hAnsi="Calibri" w:cs="Arial"/>
            <w:sz w:val="20"/>
            <w:szCs w:val="20"/>
          </w:rPr>
          <w:t>Foxconn DRC</w:t>
        </w:r>
      </w:hyperlink>
      <w:r w:rsidR="008F7454" w:rsidRPr="008F7454">
        <w:rPr>
          <w:rFonts w:ascii="Calibri" w:hAnsi="Calibri" w:cs="Arial"/>
          <w:color w:val="000000"/>
          <w:sz w:val="20"/>
          <w:szCs w:val="20"/>
        </w:rPr>
        <w:t xml:space="preserve"> soustředí na vývoj vlastních inovativních produktů a řešení v oblastech navrhování a vývoje průmyslového softwaru, průmyslového internetu věcí (IIoT) a digitálních továren (digital factory) v souladu s principy konceptu Průmysl 4.0 (Industry 4.0). Jeho vizí je stát se předním celosvětovým poskytovatelem pokročilých produktů a integrovaných řešení pro průmyslovou automatizaci založenou na špičkových technologiích.</w:t>
      </w:r>
    </w:p>
    <w:p w:rsidR="00C93DC7" w:rsidRDefault="00C93DC7" w:rsidP="00C93DC7">
      <w:pPr>
        <w:autoSpaceDE w:val="0"/>
        <w:autoSpaceDN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F0418" w:rsidRPr="003046C6" w:rsidRDefault="00FF0418" w:rsidP="004F0379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0"/>
          <w:szCs w:val="20"/>
        </w:rPr>
      </w:pPr>
    </w:p>
    <w:sectPr w:rsidR="00FF0418" w:rsidRPr="003046C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B7" w:rsidRDefault="00E418B7" w:rsidP="00D55587">
      <w:pPr>
        <w:spacing w:after="0" w:line="240" w:lineRule="auto"/>
      </w:pPr>
      <w:r>
        <w:separator/>
      </w:r>
    </w:p>
  </w:endnote>
  <w:endnote w:type="continuationSeparator" w:id="0">
    <w:p w:rsidR="00E418B7" w:rsidRDefault="00E418B7" w:rsidP="00D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B7" w:rsidRDefault="00E418B7" w:rsidP="00D55587">
      <w:pPr>
        <w:spacing w:after="0" w:line="240" w:lineRule="auto"/>
      </w:pPr>
      <w:r>
        <w:separator/>
      </w:r>
    </w:p>
  </w:footnote>
  <w:footnote w:type="continuationSeparator" w:id="0">
    <w:p w:rsidR="00E418B7" w:rsidRDefault="00E418B7" w:rsidP="00D5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18" w:rsidRDefault="00FF0418" w:rsidP="00D55587">
    <w:pPr>
      <w:pStyle w:val="Zhlav"/>
      <w:jc w:val="right"/>
    </w:pPr>
    <w:r>
      <w:rPr>
        <w:rFonts w:ascii="Verdana" w:hAnsi="Verdana"/>
        <w:noProof/>
        <w:color w:val="2757A2"/>
        <w:lang w:eastAsia="cs-CZ"/>
      </w:rPr>
      <w:drawing>
        <wp:inline distT="0" distB="0" distL="0" distR="0" wp14:anchorId="2FBE2D84" wp14:editId="2DE4E045">
          <wp:extent cx="2030730" cy="302895"/>
          <wp:effectExtent l="0" t="0" r="7620" b="1905"/>
          <wp:docPr id="1" name="Obrázek 1" descr="FOXCONN C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CONN C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418" w:rsidRDefault="00FF0418" w:rsidP="00D55587">
    <w:pPr>
      <w:pStyle w:val="Zhlav"/>
      <w:jc w:val="right"/>
    </w:pPr>
  </w:p>
  <w:p w:rsidR="00FF0418" w:rsidRDefault="00FF04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1"/>
    <w:rsid w:val="000037FD"/>
    <w:rsid w:val="0001498E"/>
    <w:rsid w:val="000200FC"/>
    <w:rsid w:val="0006211F"/>
    <w:rsid w:val="00062837"/>
    <w:rsid w:val="00074E83"/>
    <w:rsid w:val="000D1376"/>
    <w:rsid w:val="000E64F2"/>
    <w:rsid w:val="001571A6"/>
    <w:rsid w:val="00171689"/>
    <w:rsid w:val="00186E19"/>
    <w:rsid w:val="001A37DB"/>
    <w:rsid w:val="001A7D4E"/>
    <w:rsid w:val="001C0B24"/>
    <w:rsid w:val="001C78D2"/>
    <w:rsid w:val="001D647E"/>
    <w:rsid w:val="001D7401"/>
    <w:rsid w:val="001F56E0"/>
    <w:rsid w:val="00241279"/>
    <w:rsid w:val="0024763B"/>
    <w:rsid w:val="00257DE5"/>
    <w:rsid w:val="002A7983"/>
    <w:rsid w:val="002B04FE"/>
    <w:rsid w:val="003046C6"/>
    <w:rsid w:val="003874B7"/>
    <w:rsid w:val="003C46CB"/>
    <w:rsid w:val="003D14E4"/>
    <w:rsid w:val="003E6D8C"/>
    <w:rsid w:val="003F3D2C"/>
    <w:rsid w:val="003F5605"/>
    <w:rsid w:val="00407A44"/>
    <w:rsid w:val="00413182"/>
    <w:rsid w:val="004311E8"/>
    <w:rsid w:val="004579F2"/>
    <w:rsid w:val="004C3B7E"/>
    <w:rsid w:val="004F0379"/>
    <w:rsid w:val="00520EAD"/>
    <w:rsid w:val="00533AB6"/>
    <w:rsid w:val="00600849"/>
    <w:rsid w:val="00614647"/>
    <w:rsid w:val="006209B9"/>
    <w:rsid w:val="00651656"/>
    <w:rsid w:val="00663A07"/>
    <w:rsid w:val="00671A3D"/>
    <w:rsid w:val="006A4C7A"/>
    <w:rsid w:val="006B35D8"/>
    <w:rsid w:val="006D1D75"/>
    <w:rsid w:val="00736AC1"/>
    <w:rsid w:val="0075509D"/>
    <w:rsid w:val="00795030"/>
    <w:rsid w:val="007A37D0"/>
    <w:rsid w:val="007A5277"/>
    <w:rsid w:val="007A63FF"/>
    <w:rsid w:val="007B1179"/>
    <w:rsid w:val="007C36CB"/>
    <w:rsid w:val="007F1295"/>
    <w:rsid w:val="00806139"/>
    <w:rsid w:val="00835156"/>
    <w:rsid w:val="00841B5E"/>
    <w:rsid w:val="008506EC"/>
    <w:rsid w:val="008607AF"/>
    <w:rsid w:val="00864074"/>
    <w:rsid w:val="008725BA"/>
    <w:rsid w:val="00880D27"/>
    <w:rsid w:val="008A301A"/>
    <w:rsid w:val="008B544A"/>
    <w:rsid w:val="008B6663"/>
    <w:rsid w:val="008C4033"/>
    <w:rsid w:val="008C76EA"/>
    <w:rsid w:val="008D19F5"/>
    <w:rsid w:val="008E5E77"/>
    <w:rsid w:val="008E7A9D"/>
    <w:rsid w:val="008F7454"/>
    <w:rsid w:val="00902AA4"/>
    <w:rsid w:val="00911AF6"/>
    <w:rsid w:val="00944FDF"/>
    <w:rsid w:val="0097204F"/>
    <w:rsid w:val="009B0E95"/>
    <w:rsid w:val="009D1DB4"/>
    <w:rsid w:val="00A21BBD"/>
    <w:rsid w:val="00A3171C"/>
    <w:rsid w:val="00A67FF9"/>
    <w:rsid w:val="00AA13E1"/>
    <w:rsid w:val="00AA3C1E"/>
    <w:rsid w:val="00AD70BF"/>
    <w:rsid w:val="00B118E8"/>
    <w:rsid w:val="00B27F9B"/>
    <w:rsid w:val="00B60F60"/>
    <w:rsid w:val="00B6466D"/>
    <w:rsid w:val="00B94579"/>
    <w:rsid w:val="00BA2479"/>
    <w:rsid w:val="00BC53A7"/>
    <w:rsid w:val="00C11044"/>
    <w:rsid w:val="00C12AEE"/>
    <w:rsid w:val="00C22605"/>
    <w:rsid w:val="00C565FF"/>
    <w:rsid w:val="00C65049"/>
    <w:rsid w:val="00C740CE"/>
    <w:rsid w:val="00C87C22"/>
    <w:rsid w:val="00C93DC7"/>
    <w:rsid w:val="00CB55EF"/>
    <w:rsid w:val="00CD4734"/>
    <w:rsid w:val="00D3081F"/>
    <w:rsid w:val="00D37265"/>
    <w:rsid w:val="00D55587"/>
    <w:rsid w:val="00D57967"/>
    <w:rsid w:val="00D779D3"/>
    <w:rsid w:val="00D90B01"/>
    <w:rsid w:val="00DB721E"/>
    <w:rsid w:val="00DC197D"/>
    <w:rsid w:val="00DE77A9"/>
    <w:rsid w:val="00E11499"/>
    <w:rsid w:val="00E418B7"/>
    <w:rsid w:val="00E55043"/>
    <w:rsid w:val="00E84240"/>
    <w:rsid w:val="00EA6010"/>
    <w:rsid w:val="00F16059"/>
    <w:rsid w:val="00F2748C"/>
    <w:rsid w:val="00F31CC1"/>
    <w:rsid w:val="00F3516B"/>
    <w:rsid w:val="00F41014"/>
    <w:rsid w:val="00F872BC"/>
    <w:rsid w:val="00FB2832"/>
    <w:rsid w:val="00FE3160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B160733-46EB-46C0-A242-0DC8640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5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1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671A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558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587"/>
  </w:style>
  <w:style w:type="paragraph" w:styleId="Zpat">
    <w:name w:val="footer"/>
    <w:basedOn w:val="Normln"/>
    <w:link w:val="ZpatChar"/>
    <w:uiPriority w:val="99"/>
    <w:unhideWhenUsed/>
    <w:rsid w:val="00D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587"/>
  </w:style>
  <w:style w:type="character" w:customStyle="1" w:styleId="Nadpis1Char">
    <w:name w:val="Nadpis 1 Char"/>
    <w:basedOn w:val="Standardnpsmoodstavce"/>
    <w:link w:val="Nadpis1"/>
    <w:uiPriority w:val="9"/>
    <w:rsid w:val="00D55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rsid w:val="00671A3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gallery-count">
    <w:name w:val="gallery-count"/>
    <w:basedOn w:val="Standardnpsmoodstavce"/>
    <w:rsid w:val="00671A3D"/>
  </w:style>
  <w:style w:type="character" w:customStyle="1" w:styleId="gallery-link">
    <w:name w:val="gallery-link"/>
    <w:basedOn w:val="Standardnpsmoodstavce"/>
    <w:rsid w:val="00671A3D"/>
  </w:style>
  <w:style w:type="paragraph" w:styleId="Normlnweb">
    <w:name w:val="Normal (Web)"/>
    <w:basedOn w:val="Normln"/>
    <w:uiPriority w:val="99"/>
    <w:unhideWhenUsed/>
    <w:rsid w:val="0067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1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B11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1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17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171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31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E3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1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6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F56E0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06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conn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ucek@emea.foxconn.com" TargetMode="External"/><Relationship Id="rId12" Type="http://schemas.openxmlformats.org/officeDocument/2006/relationships/hyperlink" Target="http://www.foxconndrc.com/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xconn4tech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foxconn4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xconnjobs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xconn.cz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545E-A7F2-4C24-8F70-99BC09B4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Miroslava</dc:creator>
  <cp:lastModifiedBy>Radocha Stanislav</cp:lastModifiedBy>
  <cp:revision>3</cp:revision>
  <dcterms:created xsi:type="dcterms:W3CDTF">2018-02-26T15:12:00Z</dcterms:created>
  <dcterms:modified xsi:type="dcterms:W3CDTF">2018-02-26T15:59:00Z</dcterms:modified>
</cp:coreProperties>
</file>